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0D92" w:rsidRDefault="006C20C2" w:rsidP="006C20C2">
      <w:pPr>
        <w:ind w:left="360"/>
        <w:jc w:val="center"/>
        <w:rPr>
          <w:rFonts w:ascii="Sylfaen" w:hAnsi="Sylfaen"/>
          <w:b/>
          <w:sz w:val="28"/>
          <w:szCs w:val="28"/>
        </w:rPr>
      </w:pPr>
      <w:r w:rsidRPr="00D170B3">
        <w:rPr>
          <w:rFonts w:ascii="Sylfaen" w:hAnsi="Sylfaen"/>
          <w:b/>
          <w:sz w:val="28"/>
          <w:szCs w:val="28"/>
        </w:rPr>
        <w:t>Creating Common C</w:t>
      </w:r>
      <w:r w:rsidR="0065452A" w:rsidRPr="00D170B3">
        <w:rPr>
          <w:rFonts w:ascii="Sylfaen" w:hAnsi="Sylfaen"/>
          <w:b/>
          <w:sz w:val="28"/>
          <w:szCs w:val="28"/>
        </w:rPr>
        <w:t>ore Aligned Q</w:t>
      </w:r>
      <w:r w:rsidR="00F941C4" w:rsidRPr="00D170B3">
        <w:rPr>
          <w:rFonts w:ascii="Sylfaen" w:hAnsi="Sylfaen"/>
          <w:b/>
          <w:sz w:val="28"/>
          <w:szCs w:val="28"/>
        </w:rPr>
        <w:t>uestions</w:t>
      </w:r>
    </w:p>
    <w:p w:rsidR="00450D92" w:rsidRPr="00D170B3" w:rsidRDefault="00D170B3" w:rsidP="00D170B3">
      <w:pPr>
        <w:ind w:left="360"/>
        <w:rPr>
          <w:rFonts w:ascii="Sylfaen" w:hAnsi="Sylfaen"/>
          <w:sz w:val="28"/>
          <w:szCs w:val="28"/>
        </w:rPr>
      </w:pPr>
      <w:r>
        <w:rPr>
          <w:rFonts w:ascii="Sylfaen" w:hAnsi="Sylfaen"/>
          <w:b/>
          <w:sz w:val="28"/>
          <w:szCs w:val="28"/>
        </w:rPr>
        <w:t>A checklist to guide you or your students in developing questions-</w:t>
      </w:r>
    </w:p>
    <w:tbl>
      <w:tblPr>
        <w:tblW w:w="856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050"/>
        <w:gridCol w:w="4518"/>
      </w:tblGrid>
      <w:tr w:rsidR="0065452A" w:rsidRPr="006C20C2" w:rsidTr="0065452A">
        <w:tc>
          <w:tcPr>
            <w:tcW w:w="4050"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r w:rsidRPr="006C20C2">
              <w:rPr>
                <w:rFonts w:ascii="Sylfaen" w:hAnsi="Sylfaen"/>
                <w:sz w:val="24"/>
                <w:szCs w:val="24"/>
              </w:rPr>
              <w:t>To Make the Question Meet Standard</w:t>
            </w:r>
          </w:p>
        </w:tc>
        <w:tc>
          <w:tcPr>
            <w:tcW w:w="4518"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r w:rsidRPr="006C20C2">
              <w:rPr>
                <w:rFonts w:ascii="Sylfaen" w:hAnsi="Sylfaen"/>
                <w:sz w:val="24"/>
                <w:szCs w:val="24"/>
              </w:rPr>
              <w:t>Comments, Confusion, Fixes</w:t>
            </w:r>
          </w:p>
        </w:tc>
      </w:tr>
      <w:tr w:rsidR="0065452A" w:rsidRPr="006C20C2" w:rsidTr="0065452A">
        <w:tc>
          <w:tcPr>
            <w:tcW w:w="4050"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r w:rsidRPr="006C20C2">
              <w:rPr>
                <w:rFonts w:ascii="Sylfaen" w:hAnsi="Sylfaen"/>
                <w:sz w:val="24"/>
                <w:szCs w:val="24"/>
              </w:rPr>
              <w:t>In order to answer the question, would someone need to have read the text?</w:t>
            </w:r>
          </w:p>
        </w:tc>
        <w:tc>
          <w:tcPr>
            <w:tcW w:w="4518"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p>
        </w:tc>
      </w:tr>
      <w:tr w:rsidR="0065452A" w:rsidRPr="006C20C2" w:rsidTr="0065452A">
        <w:tc>
          <w:tcPr>
            <w:tcW w:w="4050"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r w:rsidRPr="006C20C2">
              <w:rPr>
                <w:rFonts w:ascii="Sylfaen" w:hAnsi="Sylfaen"/>
                <w:sz w:val="24"/>
                <w:szCs w:val="24"/>
              </w:rPr>
              <w:t>Is the question worded in such a way that it</w:t>
            </w:r>
            <w:r w:rsidR="00D170B3">
              <w:rPr>
                <w:rFonts w:ascii="Sylfaen" w:hAnsi="Sylfaen"/>
                <w:sz w:val="24"/>
                <w:szCs w:val="24"/>
              </w:rPr>
              <w:t xml:space="preserve"> requires those</w:t>
            </w:r>
            <w:r w:rsidRPr="006C20C2">
              <w:rPr>
                <w:rFonts w:ascii="Sylfaen" w:hAnsi="Sylfaen"/>
                <w:sz w:val="24"/>
                <w:szCs w:val="24"/>
              </w:rPr>
              <w:t xml:space="preserve"> who answer it to use evidence from the text in their answer?</w:t>
            </w:r>
          </w:p>
        </w:tc>
        <w:tc>
          <w:tcPr>
            <w:tcW w:w="4518"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p>
        </w:tc>
      </w:tr>
      <w:tr w:rsidR="0065452A" w:rsidRPr="006C20C2" w:rsidTr="0065452A">
        <w:tc>
          <w:tcPr>
            <w:tcW w:w="4050"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r w:rsidRPr="006C20C2">
              <w:rPr>
                <w:rFonts w:ascii="Sylfaen" w:hAnsi="Sylfaen"/>
                <w:sz w:val="24"/>
                <w:szCs w:val="24"/>
              </w:rPr>
              <w:t>Is yo</w:t>
            </w:r>
            <w:r w:rsidR="00D170B3">
              <w:rPr>
                <w:rFonts w:ascii="Sylfaen" w:hAnsi="Sylfaen"/>
                <w:sz w:val="24"/>
                <w:szCs w:val="24"/>
              </w:rPr>
              <w:t>ur question deep enough or “not obvious”</w:t>
            </w:r>
            <w:r w:rsidRPr="006C20C2">
              <w:rPr>
                <w:rFonts w:ascii="Sylfaen" w:hAnsi="Sylfaen"/>
                <w:sz w:val="24"/>
                <w:szCs w:val="24"/>
              </w:rPr>
              <w:t xml:space="preserve"> </w:t>
            </w:r>
            <w:r w:rsidR="00D170B3">
              <w:rPr>
                <w:rFonts w:ascii="Sylfaen" w:hAnsi="Sylfaen"/>
                <w:sz w:val="24"/>
                <w:szCs w:val="24"/>
              </w:rPr>
              <w:t xml:space="preserve">enough </w:t>
            </w:r>
            <w:r w:rsidRPr="006C20C2">
              <w:rPr>
                <w:rFonts w:ascii="Sylfaen" w:hAnsi="Sylfaen"/>
                <w:sz w:val="24"/>
                <w:szCs w:val="24"/>
              </w:rPr>
              <w:t>to get many people in your group talk about it?</w:t>
            </w:r>
          </w:p>
        </w:tc>
        <w:tc>
          <w:tcPr>
            <w:tcW w:w="4518"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p>
        </w:tc>
      </w:tr>
      <w:tr w:rsidR="0065452A" w:rsidRPr="006C20C2" w:rsidTr="0065452A">
        <w:tc>
          <w:tcPr>
            <w:tcW w:w="4050"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r w:rsidRPr="006C20C2">
              <w:rPr>
                <w:rFonts w:ascii="Sylfaen" w:hAnsi="Sylfaen"/>
                <w:sz w:val="24"/>
                <w:szCs w:val="24"/>
              </w:rPr>
              <w:t>Did you word your question so that everyone in your group will understand what you’re asking?</w:t>
            </w:r>
          </w:p>
        </w:tc>
        <w:tc>
          <w:tcPr>
            <w:tcW w:w="4518"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p>
        </w:tc>
      </w:tr>
      <w:tr w:rsidR="0065452A" w:rsidRPr="006C20C2" w:rsidTr="0065452A">
        <w:tc>
          <w:tcPr>
            <w:tcW w:w="4050"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r w:rsidRPr="006C20C2">
              <w:rPr>
                <w:rFonts w:ascii="Sylfaen" w:hAnsi="Sylfaen"/>
                <w:sz w:val="24"/>
                <w:szCs w:val="24"/>
              </w:rPr>
              <w:t xml:space="preserve">Does the question get people to talk and think carefully about the text, without getting distracted by personal stories from your own life, etc.? </w:t>
            </w:r>
          </w:p>
        </w:tc>
        <w:tc>
          <w:tcPr>
            <w:tcW w:w="4518"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p>
        </w:tc>
      </w:tr>
      <w:tr w:rsidR="0065452A" w:rsidRPr="006C20C2" w:rsidTr="0065452A">
        <w:tc>
          <w:tcPr>
            <w:tcW w:w="4050"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r w:rsidRPr="006C20C2">
              <w:rPr>
                <w:rFonts w:ascii="Sylfaen" w:hAnsi="Sylfaen"/>
                <w:sz w:val="24"/>
                <w:szCs w:val="24"/>
              </w:rPr>
              <w:t>Do your ‘Start Small’ questions get your group thinking about parts of the story you want them to talk about when you ask the more in depth questions later on?</w:t>
            </w:r>
          </w:p>
        </w:tc>
        <w:tc>
          <w:tcPr>
            <w:tcW w:w="4518" w:type="dxa"/>
            <w:tcMar>
              <w:top w:w="100" w:type="dxa"/>
              <w:left w:w="108" w:type="dxa"/>
              <w:bottom w:w="100" w:type="dxa"/>
              <w:right w:w="108" w:type="dxa"/>
            </w:tcMar>
          </w:tcPr>
          <w:p w:rsidR="0065452A" w:rsidRPr="006C20C2" w:rsidRDefault="0065452A" w:rsidP="006C20C2">
            <w:pPr>
              <w:spacing w:after="0" w:line="240" w:lineRule="auto"/>
              <w:ind w:left="360"/>
              <w:rPr>
                <w:rFonts w:ascii="Sylfaen" w:hAnsi="Sylfaen"/>
                <w:sz w:val="24"/>
                <w:szCs w:val="24"/>
              </w:rPr>
            </w:pPr>
          </w:p>
        </w:tc>
      </w:tr>
    </w:tbl>
    <w:p w:rsidR="00450D92" w:rsidRDefault="00450D92" w:rsidP="006C20C2">
      <w:pPr>
        <w:rPr>
          <w:rFonts w:ascii="Sylfaen" w:hAnsi="Sylfaen"/>
          <w:sz w:val="24"/>
          <w:szCs w:val="24"/>
        </w:rPr>
      </w:pPr>
    </w:p>
    <w:p w:rsidR="00D170B3" w:rsidRDefault="00D170B3" w:rsidP="006C20C2">
      <w:pPr>
        <w:rPr>
          <w:rFonts w:ascii="Sylfaen" w:hAnsi="Sylfaen"/>
          <w:sz w:val="24"/>
          <w:szCs w:val="24"/>
        </w:rPr>
      </w:pPr>
    </w:p>
    <w:p w:rsidR="00D170B3" w:rsidRDefault="00D170B3" w:rsidP="006C20C2">
      <w:pPr>
        <w:rPr>
          <w:rFonts w:ascii="Sylfaen" w:hAnsi="Sylfaen"/>
          <w:sz w:val="24"/>
          <w:szCs w:val="24"/>
        </w:rPr>
      </w:pPr>
    </w:p>
    <w:p w:rsidR="00D170B3" w:rsidRDefault="00D170B3" w:rsidP="006C20C2">
      <w:pPr>
        <w:rPr>
          <w:rFonts w:ascii="Sylfaen" w:hAnsi="Sylfaen"/>
          <w:sz w:val="24"/>
          <w:szCs w:val="24"/>
        </w:rPr>
      </w:pPr>
    </w:p>
    <w:p w:rsidR="00D170B3" w:rsidRDefault="00D170B3" w:rsidP="00D170B3">
      <w:pPr>
        <w:jc w:val="center"/>
        <w:rPr>
          <w:rFonts w:ascii="Sylfaen" w:hAnsi="Sylfaen"/>
          <w:sz w:val="24"/>
          <w:szCs w:val="24"/>
        </w:rPr>
      </w:pPr>
      <w:r>
        <w:rPr>
          <w:rFonts w:ascii="Sylfaen" w:hAnsi="Sylfaen"/>
          <w:sz w:val="24"/>
          <w:szCs w:val="24"/>
        </w:rPr>
        <w:lastRenderedPageBreak/>
        <w:t>Aligning</w:t>
      </w:r>
      <w:bookmarkStart w:id="0" w:name="_GoBack"/>
      <w:bookmarkEnd w:id="0"/>
      <w:r>
        <w:rPr>
          <w:rFonts w:ascii="Sylfaen" w:hAnsi="Sylfaen"/>
          <w:sz w:val="24"/>
          <w:szCs w:val="24"/>
        </w:rPr>
        <w:t xml:space="preserve"> Questions to Common Core</w:t>
      </w:r>
    </w:p>
    <w:p w:rsidR="00D170B3" w:rsidRPr="006C20C2" w:rsidRDefault="00D170B3" w:rsidP="00D170B3">
      <w:pPr>
        <w:pStyle w:val="ListParagraph"/>
        <w:numPr>
          <w:ilvl w:val="0"/>
          <w:numId w:val="3"/>
        </w:numPr>
        <w:rPr>
          <w:rFonts w:ascii="Sylfaen" w:hAnsi="Sylfaen"/>
          <w:sz w:val="24"/>
          <w:szCs w:val="24"/>
        </w:rPr>
      </w:pPr>
      <w:r w:rsidRPr="006C20C2">
        <w:rPr>
          <w:rFonts w:ascii="Sylfaen" w:hAnsi="Sylfaen"/>
          <w:b/>
          <w:sz w:val="24"/>
          <w:szCs w:val="24"/>
        </w:rPr>
        <w:t>Key Ideas and Details</w:t>
      </w:r>
    </w:p>
    <w:p w:rsidR="00D170B3" w:rsidRDefault="00D170B3" w:rsidP="00D170B3">
      <w:pPr>
        <w:spacing w:after="0"/>
        <w:ind w:left="360"/>
        <w:contextualSpacing/>
        <w:rPr>
          <w:rFonts w:ascii="Sylfaen" w:hAnsi="Sylfaen"/>
          <w:sz w:val="24"/>
          <w:szCs w:val="24"/>
        </w:rPr>
      </w:pPr>
      <w:r w:rsidRPr="006C20C2">
        <w:rPr>
          <w:rFonts w:ascii="Sylfaen" w:hAnsi="Sylfaen"/>
          <w:sz w:val="24"/>
          <w:szCs w:val="24"/>
        </w:rPr>
        <w:t>RL 8.1</w:t>
      </w:r>
      <w:r>
        <w:rPr>
          <w:rFonts w:ascii="Sylfaen" w:hAnsi="Sylfaen"/>
          <w:sz w:val="24"/>
          <w:szCs w:val="24"/>
        </w:rPr>
        <w:t xml:space="preserve"> </w:t>
      </w:r>
      <w:r w:rsidRPr="006C20C2">
        <w:rPr>
          <w:rFonts w:ascii="Sylfaen" w:hAnsi="Sylfaen"/>
          <w:sz w:val="24"/>
          <w:szCs w:val="24"/>
        </w:rPr>
        <w:t xml:space="preserve">Cite the textual evidence that most strongly supports an analysis of what the text says explicitly as well as inferences drawn from the text. </w:t>
      </w:r>
    </w:p>
    <w:p w:rsidR="00D170B3" w:rsidRPr="006C20C2" w:rsidRDefault="00D170B3" w:rsidP="00D170B3">
      <w:pPr>
        <w:spacing w:after="0"/>
        <w:ind w:left="360"/>
        <w:contextualSpacing/>
        <w:rPr>
          <w:rFonts w:ascii="Sylfaen" w:hAnsi="Sylfaen"/>
          <w:sz w:val="24"/>
          <w:szCs w:val="24"/>
        </w:rPr>
      </w:pPr>
      <w:r>
        <w:rPr>
          <w:rFonts w:ascii="Sylfaen" w:hAnsi="Sylfaen"/>
          <w:sz w:val="24"/>
          <w:szCs w:val="24"/>
        </w:rPr>
        <w:t xml:space="preserve">RL </w:t>
      </w:r>
      <w:r w:rsidRPr="006C20C2">
        <w:rPr>
          <w:rFonts w:ascii="Sylfaen" w:hAnsi="Sylfaen"/>
          <w:sz w:val="24"/>
          <w:szCs w:val="24"/>
        </w:rPr>
        <w:t>8.3</w:t>
      </w:r>
      <w:r>
        <w:rPr>
          <w:rFonts w:ascii="Sylfaen" w:hAnsi="Sylfaen"/>
          <w:sz w:val="24"/>
          <w:szCs w:val="24"/>
        </w:rPr>
        <w:t xml:space="preserve"> </w:t>
      </w:r>
      <w:r w:rsidRPr="006C20C2">
        <w:rPr>
          <w:rFonts w:ascii="Sylfaen" w:hAnsi="Sylfaen"/>
          <w:sz w:val="24"/>
          <w:szCs w:val="24"/>
        </w:rPr>
        <w:t xml:space="preserve">Analyze how particular lines of dialogue or incidents in a story or drama propel the action, reveal aspects of a character, or provoke a decision. </w:t>
      </w:r>
    </w:p>
    <w:p w:rsidR="00D170B3" w:rsidRDefault="00D170B3" w:rsidP="00D170B3">
      <w:pPr>
        <w:spacing w:after="0"/>
        <w:ind w:left="360"/>
        <w:contextualSpacing/>
        <w:rPr>
          <w:rFonts w:ascii="Sylfaen" w:hAnsi="Sylfaen"/>
          <w:sz w:val="24"/>
          <w:szCs w:val="24"/>
        </w:rPr>
      </w:pPr>
    </w:p>
    <w:p w:rsidR="00D170B3" w:rsidRPr="0065452A" w:rsidRDefault="00D170B3" w:rsidP="00D170B3">
      <w:pPr>
        <w:pStyle w:val="ListParagraph"/>
        <w:numPr>
          <w:ilvl w:val="0"/>
          <w:numId w:val="4"/>
        </w:numPr>
        <w:spacing w:after="0"/>
        <w:rPr>
          <w:rFonts w:ascii="Sylfaen" w:hAnsi="Sylfaen"/>
          <w:sz w:val="24"/>
          <w:szCs w:val="24"/>
        </w:rPr>
      </w:pPr>
      <w:r w:rsidRPr="0065452A">
        <w:rPr>
          <w:rFonts w:ascii="Sylfaen" w:hAnsi="Sylfaen"/>
          <w:sz w:val="24"/>
          <w:szCs w:val="24"/>
        </w:rPr>
        <w:t xml:space="preserve">What were </w:t>
      </w:r>
      <w:r w:rsidRPr="0065452A">
        <w:rPr>
          <w:rFonts w:ascii="Sylfaen" w:hAnsi="Sylfaen"/>
          <w:sz w:val="24"/>
          <w:szCs w:val="24"/>
          <w:u w:val="single"/>
        </w:rPr>
        <w:t>(at least ten)</w:t>
      </w:r>
      <w:r w:rsidRPr="0065452A">
        <w:rPr>
          <w:rFonts w:ascii="Sylfaen" w:hAnsi="Sylfaen"/>
          <w:sz w:val="24"/>
          <w:szCs w:val="24"/>
        </w:rPr>
        <w:t xml:space="preserve"> of the most important things that happened in text? </w:t>
      </w:r>
    </w:p>
    <w:p w:rsidR="00D170B3" w:rsidRPr="006C20C2" w:rsidRDefault="00D170B3" w:rsidP="00D170B3">
      <w:pPr>
        <w:spacing w:after="0"/>
        <w:ind w:left="1080"/>
        <w:contextualSpacing/>
        <w:rPr>
          <w:rFonts w:ascii="Sylfaen" w:hAnsi="Sylfaen"/>
          <w:sz w:val="24"/>
          <w:szCs w:val="24"/>
        </w:rPr>
      </w:pPr>
      <w:r w:rsidRPr="006C20C2">
        <w:rPr>
          <w:rFonts w:ascii="Sylfaen" w:hAnsi="Sylfaen"/>
          <w:sz w:val="24"/>
          <w:szCs w:val="24"/>
        </w:rPr>
        <w:t>Follow Up: For each of those things that happened, why were they so important?</w:t>
      </w:r>
    </w:p>
    <w:p w:rsidR="00D170B3" w:rsidRPr="0065452A" w:rsidRDefault="00D170B3" w:rsidP="00D170B3">
      <w:pPr>
        <w:pStyle w:val="ListParagraph"/>
        <w:numPr>
          <w:ilvl w:val="0"/>
          <w:numId w:val="4"/>
        </w:numPr>
        <w:spacing w:after="0"/>
        <w:rPr>
          <w:rFonts w:ascii="Sylfaen" w:hAnsi="Sylfaen"/>
          <w:sz w:val="24"/>
          <w:szCs w:val="24"/>
        </w:rPr>
      </w:pPr>
      <w:r w:rsidRPr="0065452A">
        <w:rPr>
          <w:rFonts w:ascii="Sylfaen" w:hAnsi="Sylfaen"/>
          <w:sz w:val="24"/>
          <w:szCs w:val="24"/>
        </w:rPr>
        <w:t xml:space="preserve">What were </w:t>
      </w:r>
      <w:r w:rsidRPr="0065452A">
        <w:rPr>
          <w:rFonts w:ascii="Sylfaen" w:hAnsi="Sylfaen"/>
          <w:sz w:val="24"/>
          <w:szCs w:val="24"/>
          <w:u w:val="single"/>
        </w:rPr>
        <w:t>(at least three)</w:t>
      </w:r>
      <w:r w:rsidRPr="0065452A">
        <w:rPr>
          <w:rFonts w:ascii="Sylfaen" w:hAnsi="Sylfaen"/>
          <w:sz w:val="24"/>
          <w:szCs w:val="24"/>
        </w:rPr>
        <w:t xml:space="preserve"> of the most important things </w:t>
      </w:r>
      <w:r w:rsidRPr="0065452A">
        <w:rPr>
          <w:rFonts w:ascii="Sylfaen" w:hAnsi="Sylfaen"/>
          <w:sz w:val="24"/>
          <w:szCs w:val="24"/>
          <w:u w:val="single"/>
        </w:rPr>
        <w:t>(character</w:t>
      </w:r>
      <w:r w:rsidRPr="0065452A">
        <w:rPr>
          <w:rFonts w:ascii="Sylfaen" w:hAnsi="Sylfaen"/>
          <w:sz w:val="24"/>
          <w:szCs w:val="24"/>
        </w:rPr>
        <w:t>) did in the section</w:t>
      </w:r>
    </w:p>
    <w:p w:rsidR="00D170B3" w:rsidRPr="0065452A" w:rsidRDefault="00D170B3" w:rsidP="00D170B3">
      <w:pPr>
        <w:pStyle w:val="ListParagraph"/>
        <w:spacing w:after="0"/>
        <w:ind w:left="780"/>
        <w:rPr>
          <w:rFonts w:ascii="Sylfaen" w:hAnsi="Sylfaen"/>
          <w:sz w:val="24"/>
          <w:szCs w:val="24"/>
        </w:rPr>
      </w:pPr>
      <w:r w:rsidRPr="0065452A">
        <w:rPr>
          <w:rFonts w:ascii="Sylfaen" w:hAnsi="Sylfaen"/>
          <w:sz w:val="24"/>
          <w:szCs w:val="24"/>
        </w:rPr>
        <w:t xml:space="preserve"> </w:t>
      </w:r>
      <w:proofErr w:type="gramStart"/>
      <w:r w:rsidRPr="0065452A">
        <w:rPr>
          <w:rFonts w:ascii="Sylfaen" w:hAnsi="Sylfaen"/>
          <w:sz w:val="24"/>
          <w:szCs w:val="24"/>
        </w:rPr>
        <w:t>of</w:t>
      </w:r>
      <w:proofErr w:type="gramEnd"/>
      <w:r w:rsidRPr="0065452A">
        <w:rPr>
          <w:rFonts w:ascii="Sylfaen" w:hAnsi="Sylfaen"/>
          <w:sz w:val="24"/>
          <w:szCs w:val="24"/>
        </w:rPr>
        <w:t xml:space="preserve"> the text we just read? </w:t>
      </w:r>
    </w:p>
    <w:p w:rsidR="00D170B3" w:rsidRPr="006C20C2" w:rsidRDefault="00D170B3" w:rsidP="00D170B3">
      <w:pPr>
        <w:spacing w:after="0"/>
        <w:ind w:left="1080"/>
        <w:contextualSpacing/>
        <w:rPr>
          <w:rFonts w:ascii="Sylfaen" w:hAnsi="Sylfaen"/>
          <w:sz w:val="24"/>
          <w:szCs w:val="24"/>
        </w:rPr>
      </w:pPr>
      <w:r w:rsidRPr="006C20C2">
        <w:rPr>
          <w:rFonts w:ascii="Sylfaen" w:hAnsi="Sylfaen"/>
          <w:sz w:val="24"/>
          <w:szCs w:val="24"/>
        </w:rPr>
        <w:t>Follow Up: Based on that evidence, what can you infer about the character as a person?</w:t>
      </w:r>
    </w:p>
    <w:p w:rsidR="00D170B3" w:rsidRPr="0065452A" w:rsidRDefault="00D170B3" w:rsidP="00D170B3">
      <w:pPr>
        <w:pStyle w:val="ListParagraph"/>
        <w:numPr>
          <w:ilvl w:val="0"/>
          <w:numId w:val="5"/>
        </w:numPr>
        <w:spacing w:after="0"/>
        <w:rPr>
          <w:rFonts w:ascii="Sylfaen" w:hAnsi="Sylfaen"/>
          <w:sz w:val="24"/>
          <w:szCs w:val="24"/>
        </w:rPr>
      </w:pPr>
      <w:r w:rsidRPr="0065452A">
        <w:rPr>
          <w:rFonts w:ascii="Sylfaen" w:hAnsi="Sylfaen"/>
          <w:sz w:val="24"/>
          <w:szCs w:val="24"/>
        </w:rPr>
        <w:t xml:space="preserve"> What were </w:t>
      </w:r>
      <w:r w:rsidRPr="0065452A">
        <w:rPr>
          <w:rFonts w:ascii="Sylfaen" w:hAnsi="Sylfaen"/>
          <w:sz w:val="24"/>
          <w:szCs w:val="24"/>
          <w:u w:val="single"/>
        </w:rPr>
        <w:t>(at least three)</w:t>
      </w:r>
      <w:r w:rsidRPr="0065452A">
        <w:rPr>
          <w:rFonts w:ascii="Sylfaen" w:hAnsi="Sylfaen"/>
          <w:sz w:val="24"/>
          <w:szCs w:val="24"/>
        </w:rPr>
        <w:t xml:space="preserve"> of the most important details about </w:t>
      </w:r>
      <w:r w:rsidRPr="0065452A">
        <w:rPr>
          <w:rFonts w:ascii="Sylfaen" w:hAnsi="Sylfaen"/>
          <w:sz w:val="24"/>
          <w:szCs w:val="24"/>
          <w:u w:val="single"/>
        </w:rPr>
        <w:t>(place in the text)</w:t>
      </w:r>
      <w:r w:rsidRPr="0065452A">
        <w:rPr>
          <w:rFonts w:ascii="Sylfaen" w:hAnsi="Sylfaen"/>
          <w:sz w:val="24"/>
          <w:szCs w:val="24"/>
        </w:rPr>
        <w:t xml:space="preserve"> in the section we read. </w:t>
      </w:r>
    </w:p>
    <w:p w:rsidR="00D170B3" w:rsidRPr="006C20C2" w:rsidRDefault="00D170B3" w:rsidP="00D170B3">
      <w:pPr>
        <w:spacing w:after="0"/>
        <w:ind w:left="1080"/>
        <w:contextualSpacing/>
        <w:rPr>
          <w:rFonts w:ascii="Sylfaen" w:hAnsi="Sylfaen"/>
          <w:sz w:val="24"/>
          <w:szCs w:val="24"/>
        </w:rPr>
      </w:pPr>
      <w:r w:rsidRPr="006C20C2">
        <w:rPr>
          <w:rFonts w:ascii="Sylfaen" w:hAnsi="Sylfaen"/>
          <w:sz w:val="24"/>
          <w:szCs w:val="24"/>
        </w:rPr>
        <w:t>Follow Up: Based on that evidence, what can you infer about how that place will affect what happens in the text?</w:t>
      </w:r>
    </w:p>
    <w:p w:rsidR="00D170B3" w:rsidRPr="0065452A" w:rsidRDefault="00D170B3" w:rsidP="00D170B3">
      <w:pPr>
        <w:pStyle w:val="ListParagraph"/>
        <w:numPr>
          <w:ilvl w:val="0"/>
          <w:numId w:val="5"/>
        </w:numPr>
        <w:spacing w:after="0"/>
        <w:rPr>
          <w:rFonts w:ascii="Sylfaen" w:hAnsi="Sylfaen"/>
          <w:sz w:val="24"/>
          <w:szCs w:val="24"/>
        </w:rPr>
      </w:pPr>
      <w:r w:rsidRPr="0065452A">
        <w:rPr>
          <w:rFonts w:ascii="Sylfaen" w:hAnsi="Sylfaen"/>
          <w:sz w:val="24"/>
          <w:szCs w:val="24"/>
        </w:rPr>
        <w:t xml:space="preserve"> What idea or emotion does __________ symbolize to (character)?</w:t>
      </w:r>
    </w:p>
    <w:p w:rsidR="00D170B3" w:rsidRPr="0065452A" w:rsidRDefault="00D170B3" w:rsidP="00D170B3">
      <w:pPr>
        <w:pStyle w:val="ListParagraph"/>
        <w:numPr>
          <w:ilvl w:val="0"/>
          <w:numId w:val="5"/>
        </w:numPr>
        <w:spacing w:after="0"/>
        <w:rPr>
          <w:rFonts w:ascii="Sylfaen" w:hAnsi="Sylfaen"/>
          <w:sz w:val="24"/>
          <w:szCs w:val="24"/>
        </w:rPr>
      </w:pPr>
      <w:r w:rsidRPr="0065452A">
        <w:rPr>
          <w:rFonts w:ascii="Sylfaen" w:hAnsi="Sylfaen"/>
          <w:sz w:val="24"/>
          <w:szCs w:val="24"/>
        </w:rPr>
        <w:t xml:space="preserve">What were at least three pieces of evidence from the text that influenced </w:t>
      </w:r>
      <w:r w:rsidRPr="0065452A">
        <w:rPr>
          <w:rFonts w:ascii="Sylfaen" w:hAnsi="Sylfaen"/>
          <w:sz w:val="24"/>
          <w:szCs w:val="24"/>
          <w:u w:val="single"/>
        </w:rPr>
        <w:t>(character’s)</w:t>
      </w:r>
      <w:r w:rsidRPr="0065452A">
        <w:rPr>
          <w:rFonts w:ascii="Sylfaen" w:hAnsi="Sylfaen"/>
          <w:sz w:val="24"/>
          <w:szCs w:val="24"/>
        </w:rPr>
        <w:t xml:space="preserve"> decision to </w:t>
      </w:r>
      <w:r w:rsidRPr="0065452A">
        <w:rPr>
          <w:rFonts w:ascii="Sylfaen" w:hAnsi="Sylfaen"/>
          <w:sz w:val="24"/>
          <w:szCs w:val="24"/>
          <w:u w:val="single"/>
        </w:rPr>
        <w:t>(action or decision they made</w:t>
      </w:r>
      <w:r w:rsidRPr="0065452A">
        <w:rPr>
          <w:rFonts w:ascii="Sylfaen" w:hAnsi="Sylfaen"/>
          <w:sz w:val="24"/>
          <w:szCs w:val="24"/>
        </w:rPr>
        <w:t>)?</w:t>
      </w:r>
    </w:p>
    <w:p w:rsidR="00D170B3" w:rsidRPr="0065452A" w:rsidRDefault="00D170B3" w:rsidP="00D170B3">
      <w:pPr>
        <w:pStyle w:val="ListParagraph"/>
        <w:numPr>
          <w:ilvl w:val="0"/>
          <w:numId w:val="5"/>
        </w:numPr>
        <w:spacing w:after="0"/>
        <w:rPr>
          <w:rFonts w:ascii="Sylfaen" w:hAnsi="Sylfaen"/>
          <w:sz w:val="24"/>
          <w:szCs w:val="24"/>
        </w:rPr>
      </w:pPr>
      <w:r w:rsidRPr="0065452A">
        <w:rPr>
          <w:rFonts w:ascii="Sylfaen" w:hAnsi="Sylfaen"/>
          <w:sz w:val="24"/>
          <w:szCs w:val="24"/>
        </w:rPr>
        <w:t xml:space="preserve">What is the theme of </w:t>
      </w:r>
      <w:r w:rsidRPr="0065452A">
        <w:rPr>
          <w:rFonts w:ascii="Sylfaen" w:hAnsi="Sylfaen"/>
          <w:sz w:val="24"/>
          <w:szCs w:val="24"/>
          <w:u w:val="single"/>
        </w:rPr>
        <w:t>(title of the text</w:t>
      </w:r>
      <w:r w:rsidRPr="0065452A">
        <w:rPr>
          <w:rFonts w:ascii="Sylfaen" w:hAnsi="Sylfaen"/>
          <w:sz w:val="24"/>
          <w:szCs w:val="24"/>
        </w:rPr>
        <w:t>)? What are at least three parts of the text that led you to infer that theme?</w:t>
      </w:r>
    </w:p>
    <w:p w:rsidR="00D170B3" w:rsidRPr="0065452A" w:rsidRDefault="00D170B3" w:rsidP="00D170B3">
      <w:pPr>
        <w:pStyle w:val="ListParagraph"/>
        <w:numPr>
          <w:ilvl w:val="0"/>
          <w:numId w:val="5"/>
        </w:numPr>
        <w:rPr>
          <w:rFonts w:ascii="Sylfaen" w:hAnsi="Sylfaen"/>
          <w:sz w:val="24"/>
          <w:szCs w:val="24"/>
        </w:rPr>
      </w:pPr>
      <w:r w:rsidRPr="0065452A">
        <w:rPr>
          <w:rFonts w:ascii="Sylfaen" w:hAnsi="Sylfaen"/>
          <w:sz w:val="24"/>
          <w:szCs w:val="24"/>
        </w:rPr>
        <w:t xml:space="preserve"> What are at least three pieces of evidence from the text that prove the main type of conflict is character vs. _____________</w:t>
      </w:r>
      <w:proofErr w:type="gramStart"/>
      <w:r w:rsidRPr="0065452A">
        <w:rPr>
          <w:rFonts w:ascii="Sylfaen" w:hAnsi="Sylfaen"/>
          <w:sz w:val="24"/>
          <w:szCs w:val="24"/>
        </w:rPr>
        <w:t>.</w:t>
      </w:r>
      <w:proofErr w:type="gramEnd"/>
    </w:p>
    <w:p w:rsidR="00D170B3" w:rsidRPr="00D170B3" w:rsidRDefault="00D170B3" w:rsidP="00D170B3">
      <w:pPr>
        <w:pStyle w:val="ListParagraph"/>
        <w:numPr>
          <w:ilvl w:val="0"/>
          <w:numId w:val="3"/>
        </w:numPr>
        <w:rPr>
          <w:rFonts w:ascii="Sylfaen" w:hAnsi="Sylfaen"/>
          <w:b/>
          <w:sz w:val="24"/>
          <w:szCs w:val="24"/>
        </w:rPr>
      </w:pPr>
      <w:r w:rsidRPr="00D170B3">
        <w:rPr>
          <w:rFonts w:ascii="Sylfaen" w:hAnsi="Sylfaen"/>
          <w:b/>
          <w:sz w:val="24"/>
          <w:szCs w:val="24"/>
        </w:rPr>
        <w:t>Vocabulary and Text Structure</w:t>
      </w:r>
    </w:p>
    <w:p w:rsidR="00D170B3" w:rsidRDefault="00D170B3" w:rsidP="00D170B3">
      <w:pPr>
        <w:ind w:left="360"/>
        <w:rPr>
          <w:rFonts w:ascii="Sylfaen" w:hAnsi="Sylfaen"/>
          <w:sz w:val="24"/>
          <w:szCs w:val="24"/>
        </w:rPr>
      </w:pPr>
      <w:r>
        <w:rPr>
          <w:rFonts w:ascii="Sylfaen" w:hAnsi="Sylfaen"/>
          <w:sz w:val="24"/>
          <w:szCs w:val="24"/>
        </w:rPr>
        <w:t xml:space="preserve">RL 8.4 </w:t>
      </w:r>
      <w:r w:rsidRPr="0065452A">
        <w:rPr>
          <w:rFonts w:ascii="Sylfaen" w:hAnsi="Sylfaen"/>
          <w:sz w:val="24"/>
          <w:szCs w:val="24"/>
        </w:rPr>
        <w:t>Determine the meaning of words and phrases as they are used in a text, including figurative and connotative meanings; analyze the impact of specific word choices on meaning and tone, including analogies or allusions to other texts.</w:t>
      </w:r>
    </w:p>
    <w:p w:rsidR="00D170B3" w:rsidRPr="006C20C2" w:rsidRDefault="00D170B3" w:rsidP="00D170B3">
      <w:pPr>
        <w:ind w:left="360"/>
        <w:rPr>
          <w:rFonts w:ascii="Sylfaen" w:hAnsi="Sylfaen"/>
          <w:sz w:val="24"/>
          <w:szCs w:val="24"/>
        </w:rPr>
      </w:pPr>
      <w:r>
        <w:rPr>
          <w:rFonts w:ascii="Sylfaen" w:hAnsi="Sylfaen"/>
          <w:sz w:val="24"/>
          <w:szCs w:val="24"/>
        </w:rPr>
        <w:t xml:space="preserve">RL 8.6 </w:t>
      </w:r>
      <w:r w:rsidRPr="0065452A">
        <w:rPr>
          <w:rFonts w:ascii="Sylfaen" w:hAnsi="Sylfaen"/>
          <w:sz w:val="24"/>
          <w:szCs w:val="24"/>
        </w:rPr>
        <w:t>Analyze how differences in the points of view of the characters and the audience or reader (e.g., created through the use of dramatic irony) create such effects as suspense or humor.</w:t>
      </w:r>
    </w:p>
    <w:p w:rsidR="00D170B3" w:rsidRPr="00D170B3" w:rsidRDefault="00D170B3" w:rsidP="00D170B3">
      <w:pPr>
        <w:spacing w:after="0"/>
        <w:ind w:left="360"/>
        <w:contextualSpacing/>
        <w:rPr>
          <w:rFonts w:ascii="Sylfaen" w:hAnsi="Sylfaen"/>
          <w:b/>
          <w:i/>
          <w:sz w:val="24"/>
          <w:szCs w:val="24"/>
        </w:rPr>
      </w:pPr>
      <w:r w:rsidRPr="00D170B3">
        <w:rPr>
          <w:rFonts w:ascii="Sylfaen" w:hAnsi="Sylfaen"/>
          <w:b/>
          <w:i/>
          <w:sz w:val="24"/>
          <w:szCs w:val="24"/>
        </w:rPr>
        <w:t>First, go back through the text and find a place where the author described something really well or in an odd, unique, or confusing way.</w:t>
      </w:r>
    </w:p>
    <w:p w:rsidR="00D170B3" w:rsidRPr="0065452A" w:rsidRDefault="00D170B3" w:rsidP="00D170B3">
      <w:pPr>
        <w:pStyle w:val="ListParagraph"/>
        <w:numPr>
          <w:ilvl w:val="0"/>
          <w:numId w:val="6"/>
        </w:numPr>
        <w:spacing w:after="0"/>
        <w:rPr>
          <w:rFonts w:ascii="Sylfaen" w:hAnsi="Sylfaen"/>
          <w:sz w:val="24"/>
          <w:szCs w:val="24"/>
        </w:rPr>
      </w:pPr>
      <w:r w:rsidRPr="0065452A">
        <w:rPr>
          <w:rFonts w:ascii="Sylfaen" w:hAnsi="Sylfaen"/>
          <w:sz w:val="24"/>
          <w:szCs w:val="24"/>
        </w:rPr>
        <w:lastRenderedPageBreak/>
        <w:t xml:space="preserve">Look on page _______ paragraph _______. Why do you think the author wrote, “____________________________________” to describe </w:t>
      </w:r>
      <w:r w:rsidRPr="0065452A">
        <w:rPr>
          <w:rFonts w:ascii="Sylfaen" w:hAnsi="Sylfaen"/>
          <w:sz w:val="24"/>
          <w:szCs w:val="24"/>
          <w:u w:val="single"/>
        </w:rPr>
        <w:t>(Person, place, thing or event)</w:t>
      </w:r>
      <w:proofErr w:type="gramStart"/>
      <w:r w:rsidRPr="0065452A">
        <w:rPr>
          <w:rFonts w:ascii="Sylfaen" w:hAnsi="Sylfaen"/>
          <w:sz w:val="24"/>
          <w:szCs w:val="24"/>
        </w:rPr>
        <w:t>.</w:t>
      </w:r>
      <w:proofErr w:type="gramEnd"/>
      <w:r w:rsidRPr="0065452A">
        <w:rPr>
          <w:rFonts w:ascii="Sylfaen" w:hAnsi="Sylfaen"/>
          <w:sz w:val="24"/>
          <w:szCs w:val="24"/>
        </w:rPr>
        <w:t xml:space="preserve"> </w:t>
      </w:r>
    </w:p>
    <w:p w:rsidR="00D170B3" w:rsidRPr="006C20C2" w:rsidRDefault="00D170B3" w:rsidP="00D170B3">
      <w:pPr>
        <w:ind w:left="1080"/>
        <w:contextualSpacing/>
        <w:rPr>
          <w:rFonts w:ascii="Sylfaen" w:hAnsi="Sylfaen"/>
          <w:sz w:val="24"/>
          <w:szCs w:val="24"/>
        </w:rPr>
      </w:pPr>
      <w:r w:rsidRPr="006C20C2">
        <w:rPr>
          <w:rFonts w:ascii="Sylfaen" w:hAnsi="Sylfaen"/>
          <w:sz w:val="24"/>
          <w:szCs w:val="24"/>
        </w:rPr>
        <w:t xml:space="preserve">Follow Up: How else could the author have described </w:t>
      </w:r>
      <w:r w:rsidRPr="006C20C2">
        <w:rPr>
          <w:rFonts w:ascii="Sylfaen" w:hAnsi="Sylfaen"/>
          <w:sz w:val="24"/>
          <w:szCs w:val="24"/>
          <w:u w:val="single"/>
        </w:rPr>
        <w:t>(Person, place, thing or event)</w:t>
      </w:r>
      <w:r w:rsidRPr="006C20C2">
        <w:rPr>
          <w:rFonts w:ascii="Sylfaen" w:hAnsi="Sylfaen"/>
          <w:sz w:val="24"/>
          <w:szCs w:val="24"/>
        </w:rPr>
        <w:t>? How would that have changed the way readers think or feel about the text?</w:t>
      </w:r>
    </w:p>
    <w:p w:rsidR="00D170B3" w:rsidRPr="0065452A" w:rsidRDefault="00D170B3" w:rsidP="00D170B3">
      <w:pPr>
        <w:pStyle w:val="ListParagraph"/>
        <w:numPr>
          <w:ilvl w:val="0"/>
          <w:numId w:val="6"/>
        </w:numPr>
        <w:rPr>
          <w:rFonts w:ascii="Sylfaen" w:hAnsi="Sylfaen"/>
          <w:sz w:val="24"/>
          <w:szCs w:val="24"/>
        </w:rPr>
      </w:pPr>
      <w:r w:rsidRPr="0065452A">
        <w:rPr>
          <w:rFonts w:ascii="Sylfaen" w:hAnsi="Sylfaen"/>
          <w:sz w:val="24"/>
          <w:szCs w:val="24"/>
        </w:rPr>
        <w:t xml:space="preserve"> Given that the story is told from </w:t>
      </w:r>
      <w:r w:rsidRPr="0065452A">
        <w:rPr>
          <w:rFonts w:ascii="Sylfaen" w:hAnsi="Sylfaen"/>
          <w:sz w:val="24"/>
          <w:szCs w:val="24"/>
          <w:u w:val="single"/>
        </w:rPr>
        <w:t>(First, second, third or third omniscient point of view</w:t>
      </w:r>
      <w:r w:rsidRPr="0065452A">
        <w:rPr>
          <w:rFonts w:ascii="Sylfaen" w:hAnsi="Sylfaen"/>
          <w:sz w:val="24"/>
          <w:szCs w:val="24"/>
        </w:rPr>
        <w:t xml:space="preserve">), how does that affect the part of the story where </w:t>
      </w:r>
      <w:r w:rsidRPr="0065452A">
        <w:rPr>
          <w:rFonts w:ascii="Sylfaen" w:hAnsi="Sylfaen"/>
          <w:sz w:val="24"/>
          <w:szCs w:val="24"/>
          <w:u w:val="single"/>
        </w:rPr>
        <w:t>(something important happens</w:t>
      </w:r>
      <w:r w:rsidRPr="0065452A">
        <w:rPr>
          <w:rFonts w:ascii="Sylfaen" w:hAnsi="Sylfaen"/>
          <w:sz w:val="24"/>
          <w:szCs w:val="24"/>
        </w:rPr>
        <w:t xml:space="preserve">)? </w:t>
      </w:r>
    </w:p>
    <w:p w:rsidR="00D170B3" w:rsidRPr="006C20C2" w:rsidRDefault="00D170B3" w:rsidP="00D170B3">
      <w:pPr>
        <w:ind w:left="360"/>
        <w:rPr>
          <w:rFonts w:ascii="Sylfaen" w:hAnsi="Sylfaen"/>
          <w:sz w:val="24"/>
          <w:szCs w:val="24"/>
        </w:rPr>
      </w:pPr>
      <w:r>
        <w:rPr>
          <w:rFonts w:ascii="Sylfaen" w:hAnsi="Sylfaen"/>
          <w:b/>
          <w:sz w:val="24"/>
          <w:szCs w:val="24"/>
        </w:rPr>
        <w:t>Take a closer look at tough sections…</w:t>
      </w:r>
    </w:p>
    <w:p w:rsidR="00D170B3" w:rsidRDefault="00D170B3" w:rsidP="00D170B3">
      <w:pPr>
        <w:spacing w:after="0"/>
        <w:ind w:left="360"/>
        <w:contextualSpacing/>
        <w:rPr>
          <w:rFonts w:ascii="Sylfaen" w:hAnsi="Sylfaen"/>
          <w:sz w:val="24"/>
          <w:szCs w:val="24"/>
        </w:rPr>
      </w:pPr>
      <w:r>
        <w:rPr>
          <w:rFonts w:ascii="Sylfaen" w:hAnsi="Sylfaen"/>
          <w:sz w:val="24"/>
          <w:szCs w:val="24"/>
        </w:rPr>
        <w:t xml:space="preserve">RL 8.4 </w:t>
      </w:r>
      <w:r w:rsidRPr="0065452A">
        <w:rPr>
          <w:rFonts w:ascii="Sylfaen" w:hAnsi="Sylfaen"/>
          <w:sz w:val="24"/>
          <w:szCs w:val="24"/>
        </w:rPr>
        <w:t>Determine the meaning of words and phrases as they are used in a text, including figurative and connotative meanings; analyze the impact of specific word choices on meaning and tone, including analogies or allusions to other texts.</w:t>
      </w:r>
    </w:p>
    <w:p w:rsidR="00D170B3" w:rsidRDefault="00D170B3" w:rsidP="00D170B3">
      <w:pPr>
        <w:spacing w:after="0"/>
        <w:contextualSpacing/>
        <w:rPr>
          <w:rFonts w:ascii="Sylfaen" w:hAnsi="Sylfaen"/>
          <w:sz w:val="24"/>
          <w:szCs w:val="24"/>
        </w:rPr>
      </w:pPr>
      <w:r>
        <w:rPr>
          <w:rFonts w:ascii="Sylfaen" w:hAnsi="Sylfaen"/>
          <w:sz w:val="24"/>
          <w:szCs w:val="24"/>
        </w:rPr>
        <w:t>Ask students to determine …</w:t>
      </w:r>
    </w:p>
    <w:p w:rsidR="00D170B3" w:rsidRPr="0065452A" w:rsidRDefault="00D170B3" w:rsidP="00D170B3">
      <w:pPr>
        <w:pStyle w:val="ListParagraph"/>
        <w:numPr>
          <w:ilvl w:val="0"/>
          <w:numId w:val="7"/>
        </w:numPr>
        <w:spacing w:after="0"/>
        <w:rPr>
          <w:rFonts w:ascii="Sylfaen" w:hAnsi="Sylfaen"/>
          <w:sz w:val="24"/>
          <w:szCs w:val="24"/>
        </w:rPr>
      </w:pPr>
      <w:r w:rsidRPr="0065452A">
        <w:rPr>
          <w:rFonts w:ascii="Sylfaen" w:hAnsi="Sylfaen"/>
          <w:sz w:val="24"/>
          <w:szCs w:val="24"/>
        </w:rPr>
        <w:t xml:space="preserve"> What are </w:t>
      </w:r>
      <w:r w:rsidRPr="0065452A">
        <w:rPr>
          <w:rFonts w:ascii="Sylfaen" w:hAnsi="Sylfaen"/>
          <w:sz w:val="24"/>
          <w:szCs w:val="24"/>
          <w:u w:val="single"/>
        </w:rPr>
        <w:t>(at least three)</w:t>
      </w:r>
      <w:r w:rsidRPr="0065452A">
        <w:rPr>
          <w:rFonts w:ascii="Sylfaen" w:hAnsi="Sylfaen"/>
          <w:sz w:val="24"/>
          <w:szCs w:val="24"/>
        </w:rPr>
        <w:t xml:space="preserve"> words or phrases in the text that readers could be confused by? (Look up the definition or ask someone who knows, and share the definition with your group.) </w:t>
      </w:r>
    </w:p>
    <w:p w:rsidR="00D170B3" w:rsidRPr="006C20C2" w:rsidRDefault="00D170B3" w:rsidP="00D170B3">
      <w:pPr>
        <w:spacing w:after="0"/>
        <w:ind w:left="1080"/>
        <w:contextualSpacing/>
        <w:rPr>
          <w:rFonts w:ascii="Sylfaen" w:hAnsi="Sylfaen"/>
          <w:sz w:val="24"/>
          <w:szCs w:val="24"/>
        </w:rPr>
      </w:pPr>
      <w:r w:rsidRPr="006C20C2">
        <w:rPr>
          <w:rFonts w:ascii="Sylfaen" w:hAnsi="Sylfaen"/>
          <w:sz w:val="24"/>
          <w:szCs w:val="24"/>
        </w:rPr>
        <w:t>Word/Phrase #1:________________________________________________</w:t>
      </w:r>
    </w:p>
    <w:p w:rsidR="00D170B3" w:rsidRPr="006C20C2" w:rsidRDefault="00D170B3" w:rsidP="00D170B3">
      <w:pPr>
        <w:spacing w:after="0"/>
        <w:ind w:left="1080"/>
        <w:contextualSpacing/>
        <w:rPr>
          <w:rFonts w:ascii="Sylfaen" w:hAnsi="Sylfaen"/>
          <w:sz w:val="24"/>
          <w:szCs w:val="24"/>
        </w:rPr>
      </w:pPr>
      <w:r w:rsidRPr="006C20C2">
        <w:rPr>
          <w:rFonts w:ascii="Sylfaen" w:hAnsi="Sylfaen"/>
          <w:sz w:val="24"/>
          <w:szCs w:val="24"/>
        </w:rPr>
        <w:t>Word/Phrase #2:________________________________________________</w:t>
      </w:r>
    </w:p>
    <w:p w:rsidR="00D170B3" w:rsidRPr="006C20C2" w:rsidRDefault="00D170B3" w:rsidP="00D170B3">
      <w:pPr>
        <w:spacing w:after="0"/>
        <w:ind w:left="1080"/>
        <w:contextualSpacing/>
        <w:rPr>
          <w:rFonts w:ascii="Sylfaen" w:hAnsi="Sylfaen"/>
          <w:sz w:val="24"/>
          <w:szCs w:val="24"/>
        </w:rPr>
      </w:pPr>
      <w:r w:rsidRPr="006C20C2">
        <w:rPr>
          <w:rFonts w:ascii="Sylfaen" w:hAnsi="Sylfaen"/>
          <w:sz w:val="24"/>
          <w:szCs w:val="24"/>
        </w:rPr>
        <w:t>Word/Phrase #3:___________________________________________________</w:t>
      </w:r>
    </w:p>
    <w:p w:rsidR="00D170B3" w:rsidRPr="006C20C2" w:rsidRDefault="00D170B3" w:rsidP="00D170B3">
      <w:pPr>
        <w:spacing w:after="0"/>
        <w:ind w:left="1080"/>
        <w:contextualSpacing/>
        <w:rPr>
          <w:rFonts w:ascii="Sylfaen" w:hAnsi="Sylfaen"/>
          <w:sz w:val="24"/>
          <w:szCs w:val="24"/>
        </w:rPr>
      </w:pPr>
      <w:r w:rsidRPr="006C20C2">
        <w:rPr>
          <w:rFonts w:ascii="Sylfaen" w:hAnsi="Sylfaen"/>
          <w:sz w:val="24"/>
          <w:szCs w:val="24"/>
        </w:rPr>
        <w:t>Follow Up: After looking up the definition for these words, how does that change the way you understand the text?</w:t>
      </w:r>
    </w:p>
    <w:p w:rsidR="00D170B3" w:rsidRDefault="00D170B3" w:rsidP="00D170B3">
      <w:pPr>
        <w:spacing w:after="0"/>
        <w:contextualSpacing/>
        <w:rPr>
          <w:rFonts w:ascii="Sylfaen" w:hAnsi="Sylfaen"/>
          <w:sz w:val="24"/>
          <w:szCs w:val="24"/>
        </w:rPr>
      </w:pPr>
      <w:r>
        <w:rPr>
          <w:rFonts w:ascii="Sylfaen" w:hAnsi="Sylfaen"/>
          <w:sz w:val="24"/>
          <w:szCs w:val="24"/>
        </w:rPr>
        <w:t xml:space="preserve">Ask students to </w:t>
      </w:r>
      <w:r w:rsidRPr="0065452A">
        <w:rPr>
          <w:rFonts w:ascii="Sylfaen" w:hAnsi="Sylfaen"/>
          <w:sz w:val="24"/>
          <w:szCs w:val="24"/>
        </w:rPr>
        <w:t>pick a confusing line or two fr</w:t>
      </w:r>
      <w:r>
        <w:rPr>
          <w:rFonts w:ascii="Sylfaen" w:hAnsi="Sylfaen"/>
          <w:sz w:val="24"/>
          <w:szCs w:val="24"/>
        </w:rPr>
        <w:t>om the text.</w:t>
      </w:r>
    </w:p>
    <w:p w:rsidR="00D170B3" w:rsidRPr="0065452A" w:rsidRDefault="00D170B3" w:rsidP="00D170B3">
      <w:pPr>
        <w:pStyle w:val="ListParagraph"/>
        <w:numPr>
          <w:ilvl w:val="0"/>
          <w:numId w:val="7"/>
        </w:numPr>
        <w:spacing w:after="0"/>
        <w:rPr>
          <w:rFonts w:ascii="Sylfaen" w:hAnsi="Sylfaen"/>
          <w:sz w:val="24"/>
          <w:szCs w:val="24"/>
        </w:rPr>
      </w:pPr>
      <w:r w:rsidRPr="0065452A">
        <w:rPr>
          <w:rFonts w:ascii="Sylfaen" w:hAnsi="Sylfaen"/>
          <w:sz w:val="24"/>
          <w:szCs w:val="24"/>
        </w:rPr>
        <w:t xml:space="preserve">Look on page ____ paragraph ______. What do you think the author meant when they said: ___________________________________________________________________________________________________________________________________________________________? </w:t>
      </w:r>
    </w:p>
    <w:p w:rsidR="00D170B3" w:rsidRPr="006C20C2" w:rsidRDefault="00D170B3" w:rsidP="00D170B3">
      <w:pPr>
        <w:spacing w:after="0"/>
        <w:ind w:left="1080"/>
        <w:contextualSpacing/>
        <w:rPr>
          <w:rFonts w:ascii="Sylfaen" w:hAnsi="Sylfaen"/>
          <w:sz w:val="24"/>
          <w:szCs w:val="24"/>
        </w:rPr>
      </w:pPr>
      <w:r w:rsidRPr="006C20C2">
        <w:rPr>
          <w:rFonts w:ascii="Sylfaen" w:hAnsi="Sylfaen"/>
          <w:sz w:val="24"/>
          <w:szCs w:val="24"/>
        </w:rPr>
        <w:t>Follow Up: Why do you think that’s what the author meant?</w:t>
      </w:r>
    </w:p>
    <w:p w:rsidR="00D170B3" w:rsidRPr="0065452A" w:rsidRDefault="00D170B3" w:rsidP="00D170B3">
      <w:pPr>
        <w:spacing w:after="0"/>
        <w:contextualSpacing/>
        <w:rPr>
          <w:rFonts w:ascii="Sylfaen" w:hAnsi="Sylfaen"/>
          <w:sz w:val="24"/>
          <w:szCs w:val="24"/>
        </w:rPr>
      </w:pPr>
      <w:r>
        <w:rPr>
          <w:rFonts w:ascii="Sylfaen" w:hAnsi="Sylfaen"/>
          <w:sz w:val="24"/>
          <w:szCs w:val="24"/>
        </w:rPr>
        <w:t xml:space="preserve">Ask students to </w:t>
      </w:r>
      <w:r w:rsidRPr="0065452A">
        <w:rPr>
          <w:rFonts w:ascii="Sylfaen" w:hAnsi="Sylfaen"/>
          <w:sz w:val="24"/>
          <w:szCs w:val="24"/>
        </w:rPr>
        <w:t>pick a confusing section of the text.</w:t>
      </w:r>
    </w:p>
    <w:p w:rsidR="00D170B3" w:rsidRPr="0065452A" w:rsidRDefault="00D170B3" w:rsidP="00D170B3">
      <w:pPr>
        <w:pStyle w:val="ListParagraph"/>
        <w:numPr>
          <w:ilvl w:val="0"/>
          <w:numId w:val="7"/>
        </w:numPr>
        <w:spacing w:after="0"/>
        <w:rPr>
          <w:rFonts w:ascii="Sylfaen" w:hAnsi="Sylfaen"/>
          <w:sz w:val="24"/>
          <w:szCs w:val="24"/>
        </w:rPr>
      </w:pPr>
      <w:r w:rsidRPr="0065452A">
        <w:rPr>
          <w:rFonts w:ascii="Sylfaen" w:hAnsi="Sylfaen"/>
          <w:sz w:val="24"/>
          <w:szCs w:val="24"/>
        </w:rPr>
        <w:t xml:space="preserve"> Look on page ____ paragraph ______, starting with “_______________________.” Why is this part of the text confusing? What would help it be less confusing?</w:t>
      </w:r>
    </w:p>
    <w:p w:rsidR="00D170B3" w:rsidRPr="006C20C2" w:rsidRDefault="00D170B3" w:rsidP="00D170B3">
      <w:pPr>
        <w:spacing w:after="0"/>
        <w:ind w:left="1080"/>
        <w:contextualSpacing/>
        <w:rPr>
          <w:rFonts w:ascii="Sylfaen" w:hAnsi="Sylfaen"/>
          <w:sz w:val="24"/>
          <w:szCs w:val="24"/>
        </w:rPr>
      </w:pPr>
      <w:r w:rsidRPr="006C20C2">
        <w:rPr>
          <w:rFonts w:ascii="Sylfaen" w:hAnsi="Sylfaen"/>
          <w:sz w:val="24"/>
          <w:szCs w:val="24"/>
        </w:rPr>
        <w:t xml:space="preserve">Follow Up: Are there confusing words or phrases? If so, identify them, look them up, </w:t>
      </w:r>
      <w:r>
        <w:rPr>
          <w:rFonts w:ascii="Sylfaen" w:hAnsi="Sylfaen"/>
          <w:sz w:val="24"/>
          <w:szCs w:val="24"/>
        </w:rPr>
        <w:t>and determine</w:t>
      </w:r>
      <w:r w:rsidRPr="006C20C2">
        <w:rPr>
          <w:rFonts w:ascii="Sylfaen" w:hAnsi="Sylfaen"/>
          <w:sz w:val="24"/>
          <w:szCs w:val="24"/>
        </w:rPr>
        <w:t xml:space="preserve"> if that helps us understand.</w:t>
      </w:r>
    </w:p>
    <w:p w:rsidR="00D170B3" w:rsidRPr="006C20C2" w:rsidRDefault="00D170B3" w:rsidP="00D170B3">
      <w:pPr>
        <w:spacing w:after="0"/>
        <w:ind w:left="1080"/>
        <w:contextualSpacing/>
        <w:rPr>
          <w:rFonts w:ascii="Sylfaen" w:hAnsi="Sylfaen"/>
          <w:sz w:val="24"/>
          <w:szCs w:val="24"/>
        </w:rPr>
      </w:pPr>
      <w:r w:rsidRPr="006C20C2">
        <w:rPr>
          <w:rFonts w:ascii="Sylfaen" w:hAnsi="Sylfaen"/>
          <w:sz w:val="24"/>
          <w:szCs w:val="24"/>
        </w:rPr>
        <w:lastRenderedPageBreak/>
        <w:t>Follow Up: Are there details in the text we missed? If so, what missing details could help us understand?</w:t>
      </w:r>
    </w:p>
    <w:p w:rsidR="00D170B3" w:rsidRPr="006C20C2" w:rsidRDefault="00D170B3" w:rsidP="00D170B3">
      <w:pPr>
        <w:ind w:left="1080"/>
        <w:contextualSpacing/>
        <w:rPr>
          <w:rFonts w:ascii="Sylfaen" w:hAnsi="Sylfaen"/>
          <w:sz w:val="24"/>
          <w:szCs w:val="24"/>
        </w:rPr>
      </w:pPr>
      <w:r w:rsidRPr="006C20C2">
        <w:rPr>
          <w:rFonts w:ascii="Sylfaen" w:hAnsi="Sylfaen"/>
          <w:sz w:val="24"/>
          <w:szCs w:val="24"/>
        </w:rPr>
        <w:t>Follow Up: If the answer is no to both of the previous questions, do you think the author intended it to be confusing? Why do you think it’s supposed to be confusing then?</w:t>
      </w:r>
    </w:p>
    <w:p w:rsidR="00D170B3" w:rsidRDefault="00D170B3" w:rsidP="006C20C2">
      <w:pPr>
        <w:rPr>
          <w:rFonts w:ascii="Sylfaen" w:hAnsi="Sylfaen"/>
          <w:sz w:val="24"/>
          <w:szCs w:val="24"/>
        </w:rPr>
      </w:pPr>
    </w:p>
    <w:p w:rsidR="00D170B3" w:rsidRDefault="00D170B3" w:rsidP="006C20C2">
      <w:pPr>
        <w:rPr>
          <w:rFonts w:ascii="Sylfaen" w:hAnsi="Sylfaen"/>
          <w:sz w:val="24"/>
          <w:szCs w:val="24"/>
        </w:rPr>
      </w:pPr>
    </w:p>
    <w:p w:rsidR="00D170B3" w:rsidRPr="006C20C2" w:rsidRDefault="00D170B3" w:rsidP="00D170B3">
      <w:pPr>
        <w:rPr>
          <w:rFonts w:ascii="Sylfaen" w:hAnsi="Sylfaen"/>
          <w:sz w:val="24"/>
          <w:szCs w:val="24"/>
        </w:rPr>
      </w:pPr>
    </w:p>
    <w:sectPr w:rsidR="00D170B3" w:rsidRPr="006C20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385E"/>
    <w:multiLevelType w:val="hybridMultilevel"/>
    <w:tmpl w:val="C5A0FEE2"/>
    <w:lvl w:ilvl="0" w:tplc="193A2E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D118B"/>
    <w:multiLevelType w:val="multilevel"/>
    <w:tmpl w:val="823235D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13B3DC9"/>
    <w:multiLevelType w:val="hybridMultilevel"/>
    <w:tmpl w:val="B3C4E072"/>
    <w:lvl w:ilvl="0" w:tplc="47D8A80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1E776DC"/>
    <w:multiLevelType w:val="hybridMultilevel"/>
    <w:tmpl w:val="30A0D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04716"/>
    <w:multiLevelType w:val="hybridMultilevel"/>
    <w:tmpl w:val="13C26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1E5D85"/>
    <w:multiLevelType w:val="hybridMultilevel"/>
    <w:tmpl w:val="0026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C85FE7"/>
    <w:multiLevelType w:val="hybridMultilevel"/>
    <w:tmpl w:val="4D9A85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50D92"/>
    <w:rsid w:val="00450D92"/>
    <w:rsid w:val="0065452A"/>
    <w:rsid w:val="006C20C2"/>
    <w:rsid w:val="00BE249D"/>
    <w:rsid w:val="00D170B3"/>
    <w:rsid w:val="00F9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6C2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6C2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Common Core Question Starters.docx</vt:lpstr>
    </vt:vector>
  </TitlesOfParts>
  <Company>Little Silver Public Schools</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Question Starters.docx</dc:title>
  <dc:creator>Christman, Kim</dc:creator>
  <cp:lastModifiedBy>Christman, Kim</cp:lastModifiedBy>
  <cp:revision>2</cp:revision>
  <cp:lastPrinted>2014-10-30T13:09:00Z</cp:lastPrinted>
  <dcterms:created xsi:type="dcterms:W3CDTF">2014-11-03T16:54:00Z</dcterms:created>
  <dcterms:modified xsi:type="dcterms:W3CDTF">2014-11-03T16:54:00Z</dcterms:modified>
</cp:coreProperties>
</file>